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0A" w:rsidRDefault="00A85D4F">
      <w:bookmarkStart w:id="0" w:name="_GoBack"/>
      <w:r>
        <w:rPr>
          <w:rStyle w:val="a3"/>
          <w:rFonts w:ascii="Arial" w:hAnsi="Arial" w:cs="Arial"/>
          <w:color w:val="173BD3"/>
          <w:sz w:val="23"/>
          <w:szCs w:val="23"/>
          <w:shd w:val="clear" w:color="auto" w:fill="FFFFFF"/>
        </w:rPr>
        <w:t>ОЗНАКОМИТЕЛЬНЫЙ ВЫЕЗД 14-15.02.2017  - ОБНОВЛЕННЫЙ СПОРТИВНО-ГОСТИНИЧНЫЙ КОМПЛЕКС "УЮТ ТАМАНИ" ( 1 ЧАС ЕЗДЫ ОТ АНАПЫ) И ФЕДЕРАЛЬНЫЙ РОССИЙСКИЙ ЦЕНТР "СМЕНА" ( АНАПА-СУККО)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10 000 рублей: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включено: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14.02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авиаперелет Москва - Анапа  ( вылет в 14.00 из Шереметьево 2, прибытие в 16.55)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трансфер ( автобус) в комплекс "Уют Тамани" ( в пути 1 час 15 минут)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ужин в ресторане комплекса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осмотр спортивно-гостиничного комплекса, встреча с руководством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ночевка в комплексе "Уют Тамани" ( в двухместных комфортабельных номерах)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15.02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завтрак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трансфер в ВДЦ "СМЕНА" Анапа (Сукко - в пути 1 час 30 минут)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осмотр комплекса ( корпуса для проживания, спортивные сооружения, открытый бассейн 50 м.)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обед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трансфер в аэропорт Анапы ( в пути 40 минут) вылет в Москву в 17.00 прибытие в 20.20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Ваша школа ( группа, клуб) выезжают на тренировочные сборы в 2017 году по линии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Спортур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 оплаченные Вами средства за ознакомительный тур 14-15.02.17 возвращаются Вам в полном объеме.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 сезоне 2017 года, одним из основных мест проведения тренировочных сборов на курортах России станет обновленный спортивно-гостиничный комплекс "Уют Тамани" расположенный на Черноморском побережье Краснодарского края, примерно в 1 часе езды от Анапы.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ОПИСАНИЕ, ФОТО ГАЛЕРЕЯ, ВИДЕО  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5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WWW.SPORTOUR.RU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программа "Тамань спортивная"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Комфортабельный 3*-звездочный комплекс включает в себя: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- 3 корпуса для проживания ( ТВ, кондиционер, холодильник, ванная комната, балкон)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- 2 универсальных спортивных зала 36 х 18 и 49 х 26 ( игровые виды)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ковер для тренировок групп художественной гимнастики 18 х 18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татами 12 х 12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большой тренажерный зал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закрытый спортивный плавательный бассейн 25 х 6 дорожек, подогрев, глубина 1,5 х 1,9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хореографический зал 320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открытые спортивные площадки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Питание - трехразовый "шведский стол".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Подробная информация, стоимость программы тренировочных мероприятий на сайте: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4"/>
            <w:rFonts w:ascii="Arial" w:hAnsi="Arial" w:cs="Arial"/>
            <w:color w:val="0077CC"/>
            <w:sz w:val="23"/>
            <w:szCs w:val="23"/>
            <w:shd w:val="clear" w:color="auto" w:fill="FFFFFF"/>
          </w:rPr>
          <w:t>www.sportour.ru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ВДЦ "СМЕНА" - Федеральное государственное бюджетное образовательное учреждение. Большой комплекс - жилые корпуса различного уровня комфорта, спортивные стадионы, спортзалы, новый открытый 50-метровый спортивный плавательный бассейн.</w:t>
      </w:r>
      <w:r>
        <w:rPr>
          <w:rFonts w:ascii="Arial" w:hAnsi="Arial" w:cs="Arial"/>
          <w:color w:val="000000"/>
          <w:sz w:val="23"/>
          <w:szCs w:val="23"/>
        </w:rPr>
        <w:br/>
      </w:r>
      <w:bookmarkEnd w:id="0"/>
    </w:p>
    <w:sectPr w:rsidR="00CD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4F"/>
    <w:rsid w:val="007400A8"/>
    <w:rsid w:val="00A85D4F"/>
    <w:rsid w:val="00C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D4F"/>
    <w:rPr>
      <w:b/>
      <w:bCs/>
    </w:rPr>
  </w:style>
  <w:style w:type="character" w:customStyle="1" w:styleId="apple-converted-space">
    <w:name w:val="apple-converted-space"/>
    <w:basedOn w:val="a0"/>
    <w:rsid w:val="00A85D4F"/>
  </w:style>
  <w:style w:type="character" w:styleId="a4">
    <w:name w:val="Hyperlink"/>
    <w:basedOn w:val="a0"/>
    <w:uiPriority w:val="99"/>
    <w:semiHidden/>
    <w:unhideWhenUsed/>
    <w:rsid w:val="00A85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5D4F"/>
    <w:rPr>
      <w:b/>
      <w:bCs/>
    </w:rPr>
  </w:style>
  <w:style w:type="character" w:customStyle="1" w:styleId="apple-converted-space">
    <w:name w:val="apple-converted-space"/>
    <w:basedOn w:val="a0"/>
    <w:rsid w:val="00A85D4F"/>
  </w:style>
  <w:style w:type="character" w:styleId="a4">
    <w:name w:val="Hyperlink"/>
    <w:basedOn w:val="a0"/>
    <w:uiPriority w:val="99"/>
    <w:semiHidden/>
    <w:unhideWhenUsed/>
    <w:rsid w:val="00A85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rtour.ru/" TargetMode="External"/><Relationship Id="rId5" Type="http://schemas.openxmlformats.org/officeDocument/2006/relationships/hyperlink" Target="http://www.sporto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1992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Sportur01</dc:creator>
  <cp:lastModifiedBy>user</cp:lastModifiedBy>
  <cp:revision>2</cp:revision>
  <dcterms:created xsi:type="dcterms:W3CDTF">2017-01-12T17:48:00Z</dcterms:created>
  <dcterms:modified xsi:type="dcterms:W3CDTF">2017-01-12T17:48:00Z</dcterms:modified>
</cp:coreProperties>
</file>